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35" w:rsidRPr="00310A35" w:rsidRDefault="00310A35" w:rsidP="00310A35">
      <w:pPr>
        <w:ind w:left="6237" w:firstLine="0"/>
        <w:jc w:val="center"/>
        <w:rPr>
          <w:b/>
          <w:sz w:val="24"/>
          <w:szCs w:val="24"/>
        </w:rPr>
      </w:pPr>
      <w:r w:rsidRPr="00310A35">
        <w:rPr>
          <w:b/>
          <w:sz w:val="24"/>
          <w:szCs w:val="24"/>
        </w:rPr>
        <w:t>Утверждаю</w:t>
      </w:r>
    </w:p>
    <w:p w:rsidR="00310A35" w:rsidRDefault="00310A35" w:rsidP="00310A35">
      <w:pPr>
        <w:ind w:left="6379" w:firstLine="0"/>
        <w:jc w:val="left"/>
        <w:rPr>
          <w:sz w:val="24"/>
          <w:szCs w:val="24"/>
        </w:rPr>
      </w:pPr>
      <w:r>
        <w:rPr>
          <w:sz w:val="24"/>
          <w:szCs w:val="24"/>
        </w:rPr>
        <w:t>п</w:t>
      </w:r>
      <w:r w:rsidRPr="00310A35">
        <w:rPr>
          <w:sz w:val="24"/>
          <w:szCs w:val="24"/>
        </w:rPr>
        <w:t>редседатель общего собрания</w:t>
      </w:r>
    </w:p>
    <w:p w:rsidR="00310A35" w:rsidRDefault="00310A35" w:rsidP="00310A35">
      <w:pPr>
        <w:ind w:left="6379" w:firstLine="0"/>
        <w:jc w:val="left"/>
        <w:rPr>
          <w:sz w:val="24"/>
          <w:szCs w:val="24"/>
        </w:rPr>
      </w:pPr>
      <w:r>
        <w:rPr>
          <w:sz w:val="24"/>
          <w:szCs w:val="24"/>
        </w:rPr>
        <w:t xml:space="preserve">членов некоммерческого партнёрства </w:t>
      </w:r>
      <w:r w:rsidR="00C56A8B">
        <w:rPr>
          <w:sz w:val="24"/>
          <w:szCs w:val="24"/>
        </w:rPr>
        <w:t xml:space="preserve">по развитию </w:t>
      </w:r>
      <w:r>
        <w:rPr>
          <w:sz w:val="24"/>
          <w:szCs w:val="24"/>
        </w:rPr>
        <w:t>управляющих организаций</w:t>
      </w:r>
      <w:r w:rsidR="00C56A8B">
        <w:rPr>
          <w:sz w:val="24"/>
          <w:szCs w:val="24"/>
        </w:rPr>
        <w:t xml:space="preserve"> в сфере ЖКХ</w:t>
      </w:r>
      <w:r>
        <w:rPr>
          <w:sz w:val="24"/>
          <w:szCs w:val="24"/>
        </w:rPr>
        <w:t xml:space="preserve"> «Альянс Восток»</w:t>
      </w:r>
    </w:p>
    <w:p w:rsidR="00310A35" w:rsidRDefault="00916491" w:rsidP="00916491">
      <w:pPr>
        <w:spacing w:before="120" w:after="120"/>
        <w:ind w:left="6379" w:firstLine="0"/>
        <w:jc w:val="left"/>
        <w:rPr>
          <w:sz w:val="24"/>
          <w:szCs w:val="24"/>
        </w:rPr>
      </w:pPr>
      <w:r>
        <w:rPr>
          <w:sz w:val="24"/>
          <w:szCs w:val="24"/>
          <w:u w:val="single"/>
        </w:rPr>
        <w:t xml:space="preserve">                                </w:t>
      </w:r>
      <w:r w:rsidR="00310A35">
        <w:rPr>
          <w:sz w:val="24"/>
          <w:szCs w:val="24"/>
        </w:rPr>
        <w:t xml:space="preserve"> </w:t>
      </w:r>
      <w:r w:rsidR="00C407D2">
        <w:rPr>
          <w:sz w:val="24"/>
          <w:szCs w:val="24"/>
        </w:rPr>
        <w:t>Тёмный С.В.</w:t>
      </w:r>
    </w:p>
    <w:p w:rsidR="00310A35" w:rsidRPr="00310A35" w:rsidRDefault="00F4314F" w:rsidP="00310A35">
      <w:pPr>
        <w:ind w:left="6379" w:firstLine="0"/>
        <w:jc w:val="left"/>
        <w:rPr>
          <w:sz w:val="24"/>
          <w:szCs w:val="24"/>
        </w:rPr>
      </w:pPr>
      <w:r>
        <w:rPr>
          <w:sz w:val="24"/>
          <w:szCs w:val="24"/>
        </w:rPr>
        <w:t>« 25</w:t>
      </w:r>
      <w:r w:rsidR="00310A35">
        <w:rPr>
          <w:sz w:val="24"/>
          <w:szCs w:val="24"/>
        </w:rPr>
        <w:t xml:space="preserve"> » </w:t>
      </w:r>
      <w:r w:rsidR="007E4BC5">
        <w:rPr>
          <w:sz w:val="24"/>
          <w:szCs w:val="24"/>
        </w:rPr>
        <w:t>дека</w:t>
      </w:r>
      <w:r w:rsidR="00BA650A">
        <w:rPr>
          <w:sz w:val="24"/>
          <w:szCs w:val="24"/>
        </w:rPr>
        <w:t>бря</w:t>
      </w:r>
      <w:r w:rsidR="00310A35">
        <w:rPr>
          <w:sz w:val="24"/>
          <w:szCs w:val="24"/>
        </w:rPr>
        <w:t xml:space="preserve"> 2012 г.</w:t>
      </w:r>
    </w:p>
    <w:p w:rsidR="00310A35" w:rsidRDefault="00310A35" w:rsidP="001E7E0F">
      <w:pPr>
        <w:ind w:firstLine="0"/>
        <w:jc w:val="center"/>
        <w:rPr>
          <w:b/>
        </w:rPr>
      </w:pPr>
    </w:p>
    <w:p w:rsidR="00310A35" w:rsidRDefault="00310A35" w:rsidP="001E7E0F">
      <w:pPr>
        <w:ind w:firstLine="0"/>
        <w:jc w:val="center"/>
        <w:rPr>
          <w:b/>
        </w:rPr>
      </w:pPr>
    </w:p>
    <w:p w:rsidR="00DE226B" w:rsidRPr="00DE226B" w:rsidRDefault="00461C45" w:rsidP="001E7E0F">
      <w:pPr>
        <w:ind w:firstLine="0"/>
        <w:jc w:val="center"/>
        <w:rPr>
          <w:b/>
        </w:rPr>
      </w:pPr>
      <w:r w:rsidRPr="00DE226B">
        <w:rPr>
          <w:b/>
        </w:rPr>
        <w:t>Протокол №</w:t>
      </w:r>
      <w:r w:rsidR="00EF1EA5">
        <w:rPr>
          <w:b/>
        </w:rPr>
        <w:t xml:space="preserve"> </w:t>
      </w:r>
      <w:r w:rsidR="007E4BC5">
        <w:rPr>
          <w:b/>
        </w:rPr>
        <w:t>4</w:t>
      </w:r>
      <w:r w:rsidR="00EF1EA5">
        <w:rPr>
          <w:b/>
        </w:rPr>
        <w:t>-ОС</w:t>
      </w:r>
    </w:p>
    <w:p w:rsidR="00461C45" w:rsidRPr="009A6219" w:rsidRDefault="00FB5C85" w:rsidP="00C3609E">
      <w:pPr>
        <w:spacing w:before="120"/>
        <w:ind w:firstLine="0"/>
        <w:jc w:val="center"/>
        <w:rPr>
          <w:b/>
        </w:rPr>
      </w:pPr>
      <w:r>
        <w:rPr>
          <w:b/>
        </w:rPr>
        <w:t xml:space="preserve">внеочередного </w:t>
      </w:r>
      <w:r w:rsidR="00EF1EA5">
        <w:rPr>
          <w:b/>
        </w:rPr>
        <w:t>о</w:t>
      </w:r>
      <w:r w:rsidR="00461C45" w:rsidRPr="009A6219">
        <w:rPr>
          <w:b/>
        </w:rPr>
        <w:t xml:space="preserve">бщего собрания </w:t>
      </w:r>
      <w:r w:rsidR="00EF1EA5">
        <w:rPr>
          <w:b/>
        </w:rPr>
        <w:t>членов</w:t>
      </w:r>
      <w:r w:rsidR="00C3609E">
        <w:rPr>
          <w:b/>
        </w:rPr>
        <w:t xml:space="preserve"> н</w:t>
      </w:r>
      <w:r w:rsidR="00461C45" w:rsidRPr="009A6219">
        <w:rPr>
          <w:b/>
        </w:rPr>
        <w:t>екоммерческого партн</w:t>
      </w:r>
      <w:r w:rsidR="00F702CD">
        <w:rPr>
          <w:b/>
        </w:rPr>
        <w:t>ё</w:t>
      </w:r>
      <w:r w:rsidR="00461C45" w:rsidRPr="009A6219">
        <w:rPr>
          <w:b/>
        </w:rPr>
        <w:t xml:space="preserve">рства </w:t>
      </w:r>
      <w:r w:rsidR="00C56A8B">
        <w:rPr>
          <w:b/>
        </w:rPr>
        <w:t xml:space="preserve">по развитию </w:t>
      </w:r>
      <w:r w:rsidR="00DE226B" w:rsidRPr="009A6219">
        <w:rPr>
          <w:b/>
        </w:rPr>
        <w:t xml:space="preserve">управляющих </w:t>
      </w:r>
      <w:r w:rsidR="00C3609E">
        <w:rPr>
          <w:b/>
        </w:rPr>
        <w:t>организаций</w:t>
      </w:r>
      <w:r w:rsidR="00DE226B" w:rsidRPr="009A6219">
        <w:rPr>
          <w:b/>
        </w:rPr>
        <w:t xml:space="preserve"> </w:t>
      </w:r>
      <w:r w:rsidR="00C56A8B">
        <w:rPr>
          <w:b/>
        </w:rPr>
        <w:t xml:space="preserve">в сфере ЖКХ </w:t>
      </w:r>
      <w:r w:rsidR="00461C45" w:rsidRPr="009A6219">
        <w:rPr>
          <w:b/>
        </w:rPr>
        <w:t>«</w:t>
      </w:r>
      <w:r w:rsidR="00DE226B" w:rsidRPr="009A6219">
        <w:rPr>
          <w:b/>
        </w:rPr>
        <w:t>Альянс Восток</w:t>
      </w:r>
      <w:r w:rsidR="00461C45" w:rsidRPr="009A6219">
        <w:rPr>
          <w:b/>
        </w:rPr>
        <w:t>»</w:t>
      </w:r>
    </w:p>
    <w:p w:rsidR="00461C45" w:rsidRDefault="00461C45" w:rsidP="00461C45"/>
    <w:p w:rsidR="00461C45" w:rsidRDefault="00461C45" w:rsidP="00461C45"/>
    <w:p w:rsidR="00461C45" w:rsidRDefault="00461C45" w:rsidP="00461C45">
      <w:r>
        <w:t xml:space="preserve">Дата проведения собрания – </w:t>
      </w:r>
      <w:r w:rsidR="00BA650A">
        <w:t>2</w:t>
      </w:r>
      <w:r w:rsidR="00800E84">
        <w:t>5</w:t>
      </w:r>
      <w:r w:rsidR="00BA650A">
        <w:t xml:space="preserve"> </w:t>
      </w:r>
      <w:r w:rsidR="007E4BC5">
        <w:t>дека</w:t>
      </w:r>
      <w:r w:rsidR="00BA650A">
        <w:t>бря</w:t>
      </w:r>
      <w:r>
        <w:t xml:space="preserve"> 20</w:t>
      </w:r>
      <w:r w:rsidR="00FA4049">
        <w:t>12</w:t>
      </w:r>
      <w:r>
        <w:t xml:space="preserve"> г.</w:t>
      </w:r>
    </w:p>
    <w:p w:rsidR="00461C45" w:rsidRDefault="00461C45" w:rsidP="00461C45">
      <w:r>
        <w:t xml:space="preserve">Место проведения собрания – РФ, </w:t>
      </w:r>
      <w:r w:rsidR="00FA4049">
        <w:t>Московская</w:t>
      </w:r>
      <w:r>
        <w:t xml:space="preserve"> область, г</w:t>
      </w:r>
      <w:r w:rsidR="00FA4049">
        <w:t>. Балашиха</w:t>
      </w:r>
      <w:r>
        <w:t>, ул</w:t>
      </w:r>
      <w:r w:rsidR="00FA4049">
        <w:t xml:space="preserve">. Звёздная д. 7 </w:t>
      </w:r>
      <w:r w:rsidR="0000674D">
        <w:t>Б</w:t>
      </w:r>
      <w:r>
        <w:t>.</w:t>
      </w:r>
    </w:p>
    <w:p w:rsidR="00461C45" w:rsidRDefault="00461C45" w:rsidP="00461C45">
      <w:r>
        <w:t xml:space="preserve">Форма проведения собрания – совместное очное присутствие </w:t>
      </w:r>
    </w:p>
    <w:p w:rsidR="00461C45" w:rsidRDefault="00461C45" w:rsidP="00461C45">
      <w:r>
        <w:t>Форма голосования по вопросам повестки дня – открыт</w:t>
      </w:r>
      <w:r w:rsidR="0092491D">
        <w:t>ая</w:t>
      </w:r>
    </w:p>
    <w:p w:rsidR="00461C45" w:rsidRDefault="00461C45" w:rsidP="00461C45">
      <w:r>
        <w:t>Время начала регистрации участников собрания – 1</w:t>
      </w:r>
      <w:r w:rsidR="0092491D">
        <w:t>0</w:t>
      </w:r>
      <w:r>
        <w:t xml:space="preserve"> часов 00 минут.</w:t>
      </w:r>
    </w:p>
    <w:p w:rsidR="00461C45" w:rsidRDefault="00461C45" w:rsidP="00461C45">
      <w:r>
        <w:t>Время окончания регистрации участников собрания – 1</w:t>
      </w:r>
      <w:r w:rsidR="0092491D">
        <w:t>0</w:t>
      </w:r>
      <w:r>
        <w:t xml:space="preserve"> часов 15 минут.</w:t>
      </w:r>
    </w:p>
    <w:p w:rsidR="00461C45" w:rsidRDefault="00461C45" w:rsidP="00461C45">
      <w:r>
        <w:t>Собрание открыто – 1</w:t>
      </w:r>
      <w:r w:rsidR="0092491D">
        <w:t>0</w:t>
      </w:r>
      <w:r>
        <w:t xml:space="preserve"> часов 15 минут.</w:t>
      </w:r>
    </w:p>
    <w:p w:rsidR="00461C45" w:rsidRDefault="00461C45" w:rsidP="00FA2796">
      <w:pPr>
        <w:ind w:firstLine="0"/>
      </w:pPr>
    </w:p>
    <w:p w:rsidR="00FB5C85" w:rsidRDefault="00FB5C85" w:rsidP="00FB5C85">
      <w:r>
        <w:t xml:space="preserve">Решаются процедурные вопросы. </w:t>
      </w:r>
    </w:p>
    <w:p w:rsidR="00FB5C85" w:rsidRDefault="00FB5C85" w:rsidP="00FB5C85">
      <w:r>
        <w:t xml:space="preserve">СЛУШАЛИ: </w:t>
      </w:r>
      <w:r w:rsidR="00E5135E">
        <w:t xml:space="preserve">Председателя правления </w:t>
      </w:r>
      <w:proofErr w:type="spellStart"/>
      <w:r w:rsidR="008F1E71">
        <w:t>Джеглав</w:t>
      </w:r>
      <w:r w:rsidR="00BE6403">
        <w:t>а</w:t>
      </w:r>
      <w:proofErr w:type="spellEnd"/>
      <w:r w:rsidR="008F1E71">
        <w:t xml:space="preserve"> С.Н.</w:t>
      </w:r>
    </w:p>
    <w:p w:rsidR="00FB5C85" w:rsidRDefault="00FB5C85" w:rsidP="00FB5C85">
      <w:r>
        <w:t xml:space="preserve">ГОЛОСОВАЛИ: «ЗА» – </w:t>
      </w:r>
      <w:r w:rsidR="00AA4F38">
        <w:t>18</w:t>
      </w:r>
      <w:r>
        <w:t xml:space="preserve"> голосов, «ПРОТИВ» – 0 голосов, «ВОЗДЕРЖАЛСЯ» – 0 голосов. </w:t>
      </w:r>
    </w:p>
    <w:p w:rsidR="006F7EB4" w:rsidRDefault="00FB5C85" w:rsidP="006F7EB4">
      <w:r>
        <w:t xml:space="preserve">ПОСТАНОВИЛИ: </w:t>
      </w:r>
      <w:r w:rsidR="006F7EB4">
        <w:t xml:space="preserve">Утвердить следующий регламент работы собрания: </w:t>
      </w:r>
    </w:p>
    <w:p w:rsidR="006F7EB4" w:rsidRDefault="006F7EB4" w:rsidP="006F7EB4">
      <w:r>
        <w:t>Избрать председателем общего собрания – Тёмного Сергея Владимировича, секретарем собра</w:t>
      </w:r>
      <w:r w:rsidR="00AA4F38">
        <w:t xml:space="preserve">ния – </w:t>
      </w:r>
      <w:proofErr w:type="spellStart"/>
      <w:r w:rsidR="00AA4F38">
        <w:t>Герела</w:t>
      </w:r>
      <w:proofErr w:type="spellEnd"/>
      <w:r w:rsidR="00AA4F38">
        <w:t xml:space="preserve"> Михаила Андреевича,</w:t>
      </w:r>
      <w:r>
        <w:t xml:space="preserve"> </w:t>
      </w:r>
      <w:r w:rsidR="00AA4F38">
        <w:t xml:space="preserve">счётную </w:t>
      </w:r>
      <w:r>
        <w:t>комисси</w:t>
      </w:r>
      <w:r w:rsidR="00AA4F38">
        <w:t>ю</w:t>
      </w:r>
      <w:r>
        <w:t xml:space="preserve"> в составе</w:t>
      </w:r>
      <w:r w:rsidR="007728A2">
        <w:t xml:space="preserve">: председатель – </w:t>
      </w:r>
      <w:proofErr w:type="spellStart"/>
      <w:r w:rsidR="007728A2">
        <w:t>Дудченко</w:t>
      </w:r>
      <w:proofErr w:type="spellEnd"/>
      <w:r w:rsidR="007728A2">
        <w:t xml:space="preserve"> Н.Е., члены – Якушкина Л.А., </w:t>
      </w:r>
      <w:proofErr w:type="spellStart"/>
      <w:r w:rsidR="007728A2">
        <w:t>Душко</w:t>
      </w:r>
      <w:proofErr w:type="spellEnd"/>
      <w:r w:rsidR="007728A2">
        <w:t xml:space="preserve"> В.В.</w:t>
      </w:r>
      <w:r>
        <w:t xml:space="preserve">, поручить счётной комиссии проводить подсчёт голосов. </w:t>
      </w:r>
    </w:p>
    <w:p w:rsidR="00FB5C85" w:rsidRDefault="00FB5C85" w:rsidP="00BE6403">
      <w:r>
        <w:t xml:space="preserve">Продолжительность выступления докладчиков - не более 5 минут. Ответы на вопросы участников </w:t>
      </w:r>
      <w:r w:rsidR="00932831">
        <w:t xml:space="preserve">общего собрания </w:t>
      </w:r>
      <w:r>
        <w:t xml:space="preserve">по каждому вопросу повестки дня - не более 5 минут. Председатель общего собрания вправе предоставить дополнительное время для обсуждения вопросов по существу. Участники общего собрания обязаны соблюдать порядок, не перебивать выступающих на собрании лиц, при желании задать вопрос участник собрания должен поднять руку, либо передать письменное обращение председателю общего собрания. Участники общего собрания перед обращением к собранию должны представиться. </w:t>
      </w:r>
    </w:p>
    <w:p w:rsidR="006F7EB4" w:rsidRDefault="00932831" w:rsidP="00BE6403">
      <w:r>
        <w:t>Данные счётной комиссии:</w:t>
      </w:r>
    </w:p>
    <w:p w:rsidR="00FB5C85" w:rsidRDefault="00932831" w:rsidP="00EC1F89">
      <w:r>
        <w:t>з</w:t>
      </w:r>
      <w:r w:rsidR="00AA4F38">
        <w:t>арегистрировано участников – 20</w:t>
      </w:r>
      <w:r w:rsidR="006F7EB4">
        <w:t xml:space="preserve">, в том числе </w:t>
      </w:r>
      <w:r w:rsidR="00AA4F38">
        <w:t>18</w:t>
      </w:r>
      <w:r w:rsidR="006F7EB4">
        <w:t xml:space="preserve"> членов некоммерческого партнёрства, председатель правления некоммерческого партнёрства</w:t>
      </w:r>
      <w:r w:rsidR="006F7EB4" w:rsidRPr="007E4BC5">
        <w:t xml:space="preserve"> </w:t>
      </w:r>
      <w:r w:rsidR="00AA4F38">
        <w:br/>
      </w:r>
      <w:proofErr w:type="spellStart"/>
      <w:r w:rsidR="006F7EB4">
        <w:t>Джеглав</w:t>
      </w:r>
      <w:proofErr w:type="spellEnd"/>
      <w:r w:rsidR="006F7EB4">
        <w:t xml:space="preserve"> С.Н., директор</w:t>
      </w:r>
      <w:r w:rsidR="006F7EB4" w:rsidRPr="00EF1EA5">
        <w:t xml:space="preserve"> </w:t>
      </w:r>
      <w:r w:rsidR="006F7EB4">
        <w:t>партнёрства Куцепалов И.А.</w:t>
      </w:r>
      <w:r>
        <w:t xml:space="preserve"> </w:t>
      </w:r>
      <w:r w:rsidR="00F003CF">
        <w:t xml:space="preserve">Полномочия участников </w:t>
      </w:r>
      <w:r w:rsidR="00F003CF">
        <w:lastRenderedPageBreak/>
        <w:t xml:space="preserve">(представителей) проверены. Кворум для проведения общего собрания в соответствии с Уставом имеется, собрание правомочно принимать решения. </w:t>
      </w:r>
    </w:p>
    <w:p w:rsidR="006F7EB4" w:rsidRDefault="006F7EB4" w:rsidP="00EC1F89"/>
    <w:p w:rsidR="00461C45" w:rsidRDefault="00461C45" w:rsidP="00461C45">
      <w:r>
        <w:t xml:space="preserve">ПОВЕСТКА </w:t>
      </w:r>
      <w:r w:rsidR="00D74904">
        <w:t>ОБЩЕГО СОБРАНИЯ</w:t>
      </w:r>
      <w:r>
        <w:t>:</w:t>
      </w:r>
    </w:p>
    <w:p w:rsidR="00BF58E6" w:rsidRDefault="008F1E71" w:rsidP="00932831">
      <w:pPr>
        <w:pStyle w:val="a3"/>
        <w:numPr>
          <w:ilvl w:val="0"/>
          <w:numId w:val="4"/>
        </w:numPr>
      </w:pPr>
      <w:r>
        <w:t>Внесение изменений в Устав Партнёрства</w:t>
      </w:r>
      <w:r w:rsidR="00932831">
        <w:t>:</w:t>
      </w:r>
    </w:p>
    <w:p w:rsidR="00932831" w:rsidRDefault="00932831" w:rsidP="00932831">
      <w:pPr>
        <w:pStyle w:val="a3"/>
        <w:ind w:left="1069" w:firstLine="0"/>
      </w:pPr>
      <w:r>
        <w:t>а) наименования Партнёрства;</w:t>
      </w:r>
    </w:p>
    <w:p w:rsidR="00BF58E6" w:rsidRDefault="00932831" w:rsidP="00932831">
      <w:pPr>
        <w:ind w:left="1069" w:firstLine="0"/>
      </w:pPr>
      <w:r>
        <w:t>б) видов экономической деятельности;</w:t>
      </w:r>
    </w:p>
    <w:p w:rsidR="00EC1F89" w:rsidRDefault="00932831" w:rsidP="00932831">
      <w:pPr>
        <w:ind w:left="1069" w:firstLine="0"/>
      </w:pPr>
      <w:r>
        <w:t xml:space="preserve">в) наименования </w:t>
      </w:r>
      <w:r w:rsidR="0011087B">
        <w:t xml:space="preserve">единоличного </w:t>
      </w:r>
      <w:r>
        <w:t>исполнительного органа Партнёрства</w:t>
      </w:r>
      <w:r w:rsidR="0011087B">
        <w:t>.</w:t>
      </w:r>
    </w:p>
    <w:p w:rsidR="002503AF" w:rsidRDefault="0011087B" w:rsidP="00B12579">
      <w:r>
        <w:t>2</w:t>
      </w:r>
      <w:r w:rsidR="002503AF">
        <w:t>.</w:t>
      </w:r>
      <w:r>
        <w:t xml:space="preserve"> Утверждение предложенных изменений в Устав Партнёрства.</w:t>
      </w:r>
    </w:p>
    <w:p w:rsidR="00F4314F" w:rsidRDefault="00F4314F" w:rsidP="00B12579">
      <w:r>
        <w:t xml:space="preserve">3. Открытие представительства партнёрства в </w:t>
      </w:r>
      <w:proofErr w:type="gramStart"/>
      <w:r>
        <w:t>г</w:t>
      </w:r>
      <w:proofErr w:type="gramEnd"/>
      <w:r>
        <w:t>. Череповец, Вологодской области.</w:t>
      </w:r>
    </w:p>
    <w:p w:rsidR="00F4314F" w:rsidRDefault="00F4314F" w:rsidP="00B12579">
      <w:r>
        <w:t xml:space="preserve">4. Назначение Директора представительства партнёрства в </w:t>
      </w:r>
      <w:proofErr w:type="gramStart"/>
      <w:r>
        <w:t>г</w:t>
      </w:r>
      <w:proofErr w:type="gramEnd"/>
      <w:r>
        <w:t>. Череповец, Вологодской области.</w:t>
      </w:r>
    </w:p>
    <w:p w:rsidR="00EC1F89" w:rsidRDefault="00F4314F" w:rsidP="00B12579">
      <w:r>
        <w:t>5</w:t>
      </w:r>
      <w:r w:rsidR="00DF42F9">
        <w:t xml:space="preserve">. </w:t>
      </w:r>
      <w:r w:rsidR="001F1D5A">
        <w:t>Поручени</w:t>
      </w:r>
      <w:r w:rsidR="00AA4F38">
        <w:t>я</w:t>
      </w:r>
      <w:r w:rsidR="001F1D5A">
        <w:t xml:space="preserve"> Директору.</w:t>
      </w:r>
    </w:p>
    <w:p w:rsidR="00BF58E6" w:rsidRDefault="00BF58E6" w:rsidP="00F4314F">
      <w:pPr>
        <w:spacing w:before="240"/>
      </w:pPr>
      <w:r>
        <w:t xml:space="preserve">По первому вопросу повестки общего собрания: </w:t>
      </w:r>
    </w:p>
    <w:p w:rsidR="00BF58E6" w:rsidRDefault="00BF58E6" w:rsidP="00BF58E6">
      <w:r>
        <w:t xml:space="preserve">СЛУШАЛИ: </w:t>
      </w:r>
      <w:r w:rsidR="00E5135E">
        <w:t xml:space="preserve">Директора партнёрства </w:t>
      </w:r>
      <w:r>
        <w:t>Куцепалова И.А.</w:t>
      </w:r>
    </w:p>
    <w:p w:rsidR="00C134BF" w:rsidRDefault="00BF58E6" w:rsidP="008F1E71">
      <w:r>
        <w:t>ПОСТАНОВИЛИ:</w:t>
      </w:r>
      <w:r w:rsidR="00A83650" w:rsidRPr="00A83650">
        <w:t xml:space="preserve"> </w:t>
      </w:r>
      <w:r w:rsidR="008F1E71">
        <w:t xml:space="preserve">В </w:t>
      </w:r>
      <w:r w:rsidR="002503AF">
        <w:t>соответствии с принятым решением Федеральной служб</w:t>
      </w:r>
      <w:r w:rsidR="00AA4F38">
        <w:t>ой</w:t>
      </w:r>
      <w:r w:rsidR="002503AF">
        <w:t xml:space="preserve"> государственной регистрации, кадастра и картографии (</w:t>
      </w:r>
      <w:proofErr w:type="spellStart"/>
      <w:r w:rsidR="002503AF">
        <w:t>Росреестр</w:t>
      </w:r>
      <w:proofErr w:type="spellEnd"/>
      <w:r w:rsidR="002503AF">
        <w:t xml:space="preserve">) о </w:t>
      </w:r>
      <w:r w:rsidR="008C4A8E">
        <w:t>внесении сведений о Партнёрстве в государственный реестр саморегулируемых организаций</w:t>
      </w:r>
      <w:r w:rsidR="00C07DBA">
        <w:t xml:space="preserve"> (регистрационный № 0313)</w:t>
      </w:r>
      <w:r w:rsidR="00B53B1F">
        <w:t>,</w:t>
      </w:r>
      <w:r w:rsidR="008C4A8E">
        <w:t xml:space="preserve"> </w:t>
      </w:r>
      <w:r w:rsidR="00C134BF">
        <w:t xml:space="preserve">внести </w:t>
      </w:r>
      <w:r w:rsidR="0011087B">
        <w:t>следующие</w:t>
      </w:r>
      <w:r w:rsidR="00AA4F38">
        <w:t xml:space="preserve"> </w:t>
      </w:r>
      <w:r w:rsidR="00C134BF">
        <w:t xml:space="preserve">изменения в </w:t>
      </w:r>
      <w:r w:rsidR="00AA4F38">
        <w:t>Устав</w:t>
      </w:r>
      <w:r w:rsidR="00C134BF">
        <w:t xml:space="preserve"> </w:t>
      </w:r>
      <w:r w:rsidR="00AA4F38" w:rsidRPr="00C134BF">
        <w:t>Партнёрства</w:t>
      </w:r>
      <w:r w:rsidR="0011087B">
        <w:t>:</w:t>
      </w:r>
    </w:p>
    <w:p w:rsidR="00AA4F38" w:rsidRDefault="0011087B" w:rsidP="00C07DBA">
      <w:pPr>
        <w:spacing w:before="120"/>
      </w:pPr>
      <w:r>
        <w:t xml:space="preserve">изменить полное наименование Партнёрства на: </w:t>
      </w:r>
      <w:r w:rsidRPr="0011087B">
        <w:rPr>
          <w:b/>
        </w:rPr>
        <w:t xml:space="preserve">Некоммерческое партнёрство </w:t>
      </w:r>
      <w:r>
        <w:rPr>
          <w:b/>
        </w:rPr>
        <w:t>с</w:t>
      </w:r>
      <w:r w:rsidRPr="0011087B">
        <w:rPr>
          <w:b/>
        </w:rPr>
        <w:t>аморегулируемая организация управл</w:t>
      </w:r>
      <w:r w:rsidR="007711A2">
        <w:rPr>
          <w:b/>
        </w:rPr>
        <w:t>яющих</w:t>
      </w:r>
      <w:r w:rsidRPr="0011087B">
        <w:rPr>
          <w:b/>
        </w:rPr>
        <w:t xml:space="preserve"> недвижимостью «Альянс Легион»</w:t>
      </w:r>
      <w:r>
        <w:t xml:space="preserve">, сокращенное наименование </w:t>
      </w:r>
      <w:r w:rsidRPr="0011087B">
        <w:rPr>
          <w:b/>
        </w:rPr>
        <w:t>НП СРО «Альянс Легион»</w:t>
      </w:r>
      <w:r w:rsidR="00C07DBA">
        <w:t>.</w:t>
      </w:r>
    </w:p>
    <w:p w:rsidR="00C07DBA" w:rsidRDefault="00C07DBA" w:rsidP="00C07DBA">
      <w:r>
        <w:t>ГОЛОСОВАЛИ: «ЗА» – 15 голосов, «ПРОТИВ» – 0 голосов, «ВОЗДЕРЖАЛСЯ» – 3 голоса;</w:t>
      </w:r>
    </w:p>
    <w:p w:rsidR="00C07DBA" w:rsidRDefault="00C07DBA" w:rsidP="00C07DBA">
      <w:pPr>
        <w:spacing w:before="120"/>
      </w:pPr>
      <w:r>
        <w:t xml:space="preserve">внести в Единый государственный реестр юридических лиц и в сведения регионального отдела статистики изменения в виды экономической деятельности Партнёрства: </w:t>
      </w:r>
    </w:p>
    <w:p w:rsidR="00B16A43" w:rsidRDefault="00C07DBA" w:rsidP="00C07DBA">
      <w:r>
        <w:t xml:space="preserve">изменить основной вид экономической деятельности 21.12 «издательская деятельность» на </w:t>
      </w:r>
      <w:r w:rsidRPr="00C07DBA">
        <w:rPr>
          <w:b/>
        </w:rPr>
        <w:t>91.12</w:t>
      </w:r>
      <w:r>
        <w:t xml:space="preserve"> </w:t>
      </w:r>
      <w:r w:rsidR="00B16A43">
        <w:t xml:space="preserve">- </w:t>
      </w:r>
      <w:r w:rsidR="00AE656A" w:rsidRPr="00AE656A">
        <w:rPr>
          <w:b/>
        </w:rPr>
        <w:t>«</w:t>
      </w:r>
      <w:r w:rsidR="00B16A43">
        <w:rPr>
          <w:b/>
        </w:rPr>
        <w:t>Д</w:t>
      </w:r>
      <w:r w:rsidR="00AE656A" w:rsidRPr="00AE656A">
        <w:rPr>
          <w:b/>
        </w:rPr>
        <w:t>еятельность профессиональных организаций»</w:t>
      </w:r>
      <w:r w:rsidR="00B16A43">
        <w:rPr>
          <w:b/>
        </w:rPr>
        <w:t xml:space="preserve">, </w:t>
      </w:r>
      <w:r w:rsidR="00B16A43" w:rsidRPr="00B16A43">
        <w:t xml:space="preserve">в том числе </w:t>
      </w:r>
      <w:r w:rsidR="00AE656A" w:rsidRPr="00B16A43">
        <w:t xml:space="preserve"> </w:t>
      </w:r>
      <w:r w:rsidR="00B16A43">
        <w:t>внести следующие</w:t>
      </w:r>
      <w:r w:rsidRPr="00B16A43">
        <w:t xml:space="preserve"> дополнительны</w:t>
      </w:r>
      <w:r w:rsidR="00B16A43">
        <w:t>е</w:t>
      </w:r>
      <w:r w:rsidRPr="00B16A43">
        <w:t xml:space="preserve"> вид</w:t>
      </w:r>
      <w:r w:rsidR="00B16A43">
        <w:t>ы</w:t>
      </w:r>
      <w:r w:rsidRPr="00B16A43">
        <w:t xml:space="preserve"> экономической деятельности</w:t>
      </w:r>
      <w:r w:rsidR="00B16A43">
        <w:t>:</w:t>
      </w:r>
    </w:p>
    <w:p w:rsidR="00C07DBA" w:rsidRDefault="00C07DBA" w:rsidP="00C07DBA">
      <w:r w:rsidRPr="00B16A43">
        <w:t>80.42.</w:t>
      </w:r>
      <w:r w:rsidR="00B16A43">
        <w:t xml:space="preserve"> – «</w:t>
      </w:r>
      <w:r w:rsidR="00B16A43" w:rsidRPr="00B16A43">
        <w:t>Образование для взрослых и прочие виды образования, не включенные в другие группировки</w:t>
      </w:r>
      <w:r w:rsidR="00B16A43">
        <w:t>»;</w:t>
      </w:r>
    </w:p>
    <w:p w:rsidR="00B16A43" w:rsidRPr="00B16A43" w:rsidRDefault="00B16A43" w:rsidP="00C07DBA">
      <w:r>
        <w:t>Вид экономической деятельности 70.32. – «</w:t>
      </w:r>
      <w:r w:rsidRPr="00B16A43">
        <w:t>Управление недвижимым имуществом</w:t>
      </w:r>
      <w:r>
        <w:t>», - исключить.</w:t>
      </w:r>
    </w:p>
    <w:p w:rsidR="00B16A43" w:rsidRDefault="00B16A43" w:rsidP="00B16A43">
      <w:r>
        <w:t>ГОЛОСОВАЛИ: «ЗА» – 18 голосов, «ПРОТИВ» – 0 голосов, «ВОЗДЕРЖАЛСЯ» – 0 голосов;</w:t>
      </w:r>
    </w:p>
    <w:p w:rsidR="004F5FDA" w:rsidRDefault="004F5FDA" w:rsidP="004F5FDA">
      <w:pPr>
        <w:spacing w:before="120"/>
      </w:pPr>
      <w:r>
        <w:t>н</w:t>
      </w:r>
      <w:r w:rsidRPr="009B3883">
        <w:t xml:space="preserve">аименование исполнительного органа Партнёрства – Директор, </w:t>
      </w:r>
      <w:r>
        <w:t>из</w:t>
      </w:r>
      <w:r w:rsidRPr="009B3883">
        <w:t xml:space="preserve">менить </w:t>
      </w:r>
      <w:proofErr w:type="gramStart"/>
      <w:r w:rsidRPr="009B3883">
        <w:t>на</w:t>
      </w:r>
      <w:proofErr w:type="gramEnd"/>
      <w:r w:rsidRPr="009B3883">
        <w:t xml:space="preserve"> </w:t>
      </w:r>
      <w:r>
        <w:t>–</w:t>
      </w:r>
      <w:r w:rsidRPr="009B3883">
        <w:t xml:space="preserve"> Генеральный директор.</w:t>
      </w:r>
    </w:p>
    <w:p w:rsidR="004F5FDA" w:rsidRDefault="004F5FDA" w:rsidP="004F5FDA">
      <w:r>
        <w:t>ГОЛОСОВАЛИ: «ЗА» – 18 голосов, «ПРОТИВ» – 0 голосов, «ВОЗДЕРЖАЛСЯ» – 0 голосов;</w:t>
      </w:r>
    </w:p>
    <w:p w:rsidR="00FE6657" w:rsidRDefault="00FE6657" w:rsidP="00F4314F">
      <w:pPr>
        <w:spacing w:before="240"/>
      </w:pPr>
      <w:r>
        <w:t xml:space="preserve">По </w:t>
      </w:r>
      <w:r w:rsidR="00353C1F">
        <w:t>второму</w:t>
      </w:r>
      <w:r>
        <w:t xml:space="preserve"> вопросу повестки общего собрания:</w:t>
      </w:r>
    </w:p>
    <w:p w:rsidR="00FE6657" w:rsidRDefault="00FE6657" w:rsidP="00FE6657">
      <w:r>
        <w:lastRenderedPageBreak/>
        <w:t xml:space="preserve">СЛУШАЛИ: </w:t>
      </w:r>
      <w:r w:rsidR="00E5135E">
        <w:t xml:space="preserve">Председателя </w:t>
      </w:r>
      <w:r w:rsidR="004F5FDA">
        <w:t>общего собрания Темного С.В.</w:t>
      </w:r>
    </w:p>
    <w:p w:rsidR="00FE6657" w:rsidRDefault="00FE6657" w:rsidP="00FE6657">
      <w:r>
        <w:t xml:space="preserve">ГОЛОСОВАЛИ: «ЗА» – </w:t>
      </w:r>
      <w:r w:rsidR="009B3883">
        <w:t>18</w:t>
      </w:r>
      <w:r>
        <w:t xml:space="preserve"> голосов, «ПРОТИВ» – 0 голосов, «ВОЗДЕРЖАЛСЯ» – 0 голосов. </w:t>
      </w:r>
    </w:p>
    <w:p w:rsidR="009B3883" w:rsidRDefault="00FE6657" w:rsidP="00FE6657">
      <w:r>
        <w:t xml:space="preserve">ПОСТАНОВИЛИ: </w:t>
      </w:r>
      <w:r w:rsidR="00353C1F">
        <w:t>Утвердить вышеизложенные</w:t>
      </w:r>
      <w:r w:rsidR="009B3883">
        <w:t xml:space="preserve"> Директор</w:t>
      </w:r>
      <w:r w:rsidR="00353C1F">
        <w:t>ом</w:t>
      </w:r>
      <w:r w:rsidR="009B3883">
        <w:t xml:space="preserve"> </w:t>
      </w:r>
      <w:r w:rsidR="00B53B1F">
        <w:t xml:space="preserve">партнёрства </w:t>
      </w:r>
      <w:r w:rsidR="009B3883">
        <w:t>изменени</w:t>
      </w:r>
      <w:r w:rsidR="00353C1F">
        <w:t>я</w:t>
      </w:r>
      <w:r w:rsidR="009B3883">
        <w:t xml:space="preserve"> в Уставе и изменения видов экономической деятельности Партн</w:t>
      </w:r>
      <w:r w:rsidR="00B53B1F">
        <w:t>ё</w:t>
      </w:r>
      <w:r w:rsidR="009B3883">
        <w:t xml:space="preserve">рства. </w:t>
      </w:r>
    </w:p>
    <w:p w:rsidR="005E756F" w:rsidRDefault="005E756F" w:rsidP="005E756F">
      <w:pPr>
        <w:spacing w:before="240"/>
      </w:pPr>
      <w:r>
        <w:t>По третьему вопросу повестки общего собрания:</w:t>
      </w:r>
    </w:p>
    <w:p w:rsidR="005E756F" w:rsidRDefault="005E756F" w:rsidP="005E756F">
      <w:r>
        <w:t>СЛУШАЛИ: Директора партнёрства Куцепалова И.А.</w:t>
      </w:r>
    </w:p>
    <w:p w:rsidR="005E756F" w:rsidRDefault="005E756F" w:rsidP="005E756F">
      <w:r>
        <w:t xml:space="preserve">ГОЛОСОВАЛИ: «ЗА» – 18 голосов, «ПРОТИВ» – 0 голосов, «ВОЗДЕРЖАЛСЯ» – 0 голосов. </w:t>
      </w:r>
    </w:p>
    <w:p w:rsidR="005E756F" w:rsidRDefault="005E756F" w:rsidP="005E756F">
      <w:r>
        <w:t>ПОСТАНОВИЛИ: Открыть представительство партнёрства в Вологодской области,</w:t>
      </w:r>
      <w:r w:rsidRPr="005E756F">
        <w:t xml:space="preserve"> </w:t>
      </w:r>
      <w:proofErr w:type="gramStart"/>
      <w:r>
        <w:t>г</w:t>
      </w:r>
      <w:proofErr w:type="gramEnd"/>
      <w:r>
        <w:t>. Череповец.</w:t>
      </w:r>
    </w:p>
    <w:p w:rsidR="005E756F" w:rsidRDefault="005E756F" w:rsidP="005E756F">
      <w:pPr>
        <w:spacing w:before="240"/>
      </w:pPr>
      <w:r>
        <w:t>По четвёртому вопросу повестки общего собрания:</w:t>
      </w:r>
    </w:p>
    <w:p w:rsidR="005E756F" w:rsidRDefault="005E756F" w:rsidP="005E756F">
      <w:r>
        <w:t>СЛУШАЛИ: Директора партнёрства Куцепалова И.А.</w:t>
      </w:r>
    </w:p>
    <w:p w:rsidR="005E756F" w:rsidRDefault="005E756F" w:rsidP="005E756F">
      <w:r>
        <w:t xml:space="preserve">ГОЛОСОВАЛИ: «ЗА» – 18 голосов, «ПРОТИВ» – 0 голосов, «ВОЗДЕРЖАЛСЯ» – 0 голосов. </w:t>
      </w:r>
    </w:p>
    <w:p w:rsidR="005E756F" w:rsidRDefault="005E756F" w:rsidP="005E756F">
      <w:r>
        <w:t>ПОСТАНОВИЛИ: Директором представительства в г</w:t>
      </w:r>
      <w:proofErr w:type="gramStart"/>
      <w:r>
        <w:t>.Ч</w:t>
      </w:r>
      <w:proofErr w:type="gramEnd"/>
      <w:r>
        <w:t>ереповец, Вологодская область назначить</w:t>
      </w:r>
      <w:r w:rsidR="00650B09">
        <w:t xml:space="preserve"> </w:t>
      </w:r>
      <w:proofErr w:type="spellStart"/>
      <w:r w:rsidR="00650B09">
        <w:t>Борисенкову</w:t>
      </w:r>
      <w:proofErr w:type="spellEnd"/>
      <w:r w:rsidR="00650B09">
        <w:t xml:space="preserve"> </w:t>
      </w:r>
      <w:proofErr w:type="spellStart"/>
      <w:r w:rsidR="00650B09">
        <w:t>Анжелику</w:t>
      </w:r>
      <w:proofErr w:type="spellEnd"/>
      <w:r w:rsidR="00650B09">
        <w:t xml:space="preserve"> Викторовну.</w:t>
      </w:r>
    </w:p>
    <w:p w:rsidR="004F5FDA" w:rsidRDefault="00F4314F" w:rsidP="005E756F">
      <w:pPr>
        <w:spacing w:before="240"/>
      </w:pPr>
      <w:r>
        <w:t>По пятому</w:t>
      </w:r>
      <w:r w:rsidR="004F5FDA">
        <w:t xml:space="preserve"> вопросу повестки общего собрания:</w:t>
      </w:r>
    </w:p>
    <w:p w:rsidR="004F5FDA" w:rsidRDefault="004F5FDA" w:rsidP="004F5FDA">
      <w:r>
        <w:t>СЛУШАЛИ: Председателя правления партн</w:t>
      </w:r>
      <w:r w:rsidR="00474F0E">
        <w:t>ё</w:t>
      </w:r>
      <w:r>
        <w:t xml:space="preserve">рства </w:t>
      </w:r>
      <w:proofErr w:type="spellStart"/>
      <w:r>
        <w:t>Джеглава</w:t>
      </w:r>
      <w:proofErr w:type="spellEnd"/>
      <w:r>
        <w:t xml:space="preserve"> С.Н.</w:t>
      </w:r>
    </w:p>
    <w:p w:rsidR="004F5FDA" w:rsidRDefault="004F5FDA" w:rsidP="004F5FDA">
      <w:r>
        <w:t xml:space="preserve">ГОЛОСОВАЛИ: «ЗА» – 18 голосов, «ПРОТИВ» – 0 голосов, «ВОЗДЕРЖАЛСЯ» – 0 голосов. </w:t>
      </w:r>
    </w:p>
    <w:p w:rsidR="004F5FDA" w:rsidRDefault="004F5FDA" w:rsidP="004F5FDA">
      <w:r>
        <w:t xml:space="preserve">ПОСТАНОВИЛИ: Поручить Директору партнёрства Куцепалову И.А. обеспечить государственную регистрацию </w:t>
      </w:r>
      <w:r w:rsidR="00353C1F">
        <w:t xml:space="preserve">утвержденных </w:t>
      </w:r>
      <w:r>
        <w:t xml:space="preserve">изменений в Уставе и изменения видов экономической деятельности Партнёрства в соответствии с действующим законодательством. </w:t>
      </w:r>
    </w:p>
    <w:p w:rsidR="00276CBC" w:rsidRPr="00CC1713" w:rsidRDefault="00276CBC" w:rsidP="00276CBC"/>
    <w:p w:rsidR="00461C45" w:rsidRDefault="00461C45" w:rsidP="00461C45">
      <w:r>
        <w:t>Собрание закрыто: 1</w:t>
      </w:r>
      <w:r w:rsidR="004A1F27">
        <w:t>1</w:t>
      </w:r>
      <w:r>
        <w:t xml:space="preserve"> часов </w:t>
      </w:r>
      <w:r w:rsidR="009B3883">
        <w:t>45</w:t>
      </w:r>
      <w:r>
        <w:t xml:space="preserve"> минут </w:t>
      </w:r>
      <w:r w:rsidR="00BA650A">
        <w:t>2</w:t>
      </w:r>
      <w:r w:rsidR="00800E84">
        <w:t>5</w:t>
      </w:r>
      <w:r w:rsidR="00BA650A">
        <w:t xml:space="preserve"> </w:t>
      </w:r>
      <w:r w:rsidR="007E4BC5">
        <w:t>дека</w:t>
      </w:r>
      <w:r w:rsidR="00BA650A">
        <w:t>бря</w:t>
      </w:r>
      <w:r>
        <w:t xml:space="preserve"> 20</w:t>
      </w:r>
      <w:r w:rsidR="00C13F0C">
        <w:t>12</w:t>
      </w:r>
      <w:r>
        <w:t xml:space="preserve"> года. </w:t>
      </w:r>
    </w:p>
    <w:p w:rsidR="00461C45" w:rsidRDefault="00461C45" w:rsidP="00461C45"/>
    <w:p w:rsidR="00461C45" w:rsidRDefault="00461C45" w:rsidP="00461C45">
      <w:r>
        <w:t xml:space="preserve">Окончательная редакция протокола изготовлена </w:t>
      </w:r>
      <w:r w:rsidR="00BA650A">
        <w:t>2</w:t>
      </w:r>
      <w:r w:rsidR="00800E84">
        <w:t>5</w:t>
      </w:r>
      <w:r w:rsidR="00CF2BE2">
        <w:t xml:space="preserve"> </w:t>
      </w:r>
      <w:r w:rsidR="007E4BC5">
        <w:t>дека</w:t>
      </w:r>
      <w:r w:rsidR="00CF2BE2">
        <w:t xml:space="preserve">бря </w:t>
      </w:r>
      <w:r w:rsidR="00C13F0C">
        <w:t xml:space="preserve">2012 года. </w:t>
      </w:r>
    </w:p>
    <w:p w:rsidR="00461C45" w:rsidRDefault="00461C45" w:rsidP="002E7643">
      <w:pPr>
        <w:ind w:firstLine="0"/>
      </w:pPr>
    </w:p>
    <w:p w:rsidR="00FA2796" w:rsidRDefault="00FA2796" w:rsidP="002E7643">
      <w:pPr>
        <w:ind w:firstLine="0"/>
      </w:pPr>
    </w:p>
    <w:p w:rsidR="00A83650" w:rsidRDefault="00A83650" w:rsidP="002E7643">
      <w:pPr>
        <w:ind w:firstLine="0"/>
      </w:pPr>
    </w:p>
    <w:p w:rsidR="00D039CE" w:rsidRDefault="00461C45" w:rsidP="00461C45">
      <w:r>
        <w:t>Секретарь собрания      ______________</w:t>
      </w:r>
      <w:r w:rsidR="00916491">
        <w:t xml:space="preserve"> </w:t>
      </w:r>
      <w:proofErr w:type="spellStart"/>
      <w:r w:rsidR="007E4BC5">
        <w:t>Герел</w:t>
      </w:r>
      <w:proofErr w:type="spellEnd"/>
      <w:r w:rsidR="007E4BC5">
        <w:t xml:space="preserve"> М.А</w:t>
      </w:r>
      <w:r w:rsidR="00916491">
        <w:t>.</w:t>
      </w:r>
    </w:p>
    <w:sectPr w:rsidR="00D039CE" w:rsidSect="00650B09">
      <w:headerReference w:type="even" r:id="rId8"/>
      <w:headerReference w:type="default" r:id="rId9"/>
      <w:footerReference w:type="even" r:id="rId10"/>
      <w:footerReference w:type="default" r:id="rId11"/>
      <w:headerReference w:type="first" r:id="rId12"/>
      <w:footerReference w:type="first" r:id="rId13"/>
      <w:pgSz w:w="11906" w:h="16838" w:code="9"/>
      <w:pgMar w:top="1134" w:right="680" w:bottom="851" w:left="1247"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14F" w:rsidRDefault="00F4314F" w:rsidP="00CE44F0">
      <w:r>
        <w:separator/>
      </w:r>
    </w:p>
  </w:endnote>
  <w:endnote w:type="continuationSeparator" w:id="1">
    <w:p w:rsidR="00F4314F" w:rsidRDefault="00F4314F" w:rsidP="00CE4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9" w:rsidRDefault="00650B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9" w:rsidRDefault="00650B09">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9" w:rsidRDefault="00650B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14F" w:rsidRDefault="00F4314F" w:rsidP="00CE44F0">
      <w:r>
        <w:separator/>
      </w:r>
    </w:p>
  </w:footnote>
  <w:footnote w:type="continuationSeparator" w:id="1">
    <w:p w:rsidR="00F4314F" w:rsidRDefault="00F4314F" w:rsidP="00CE4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9" w:rsidRDefault="00650B0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4236"/>
      <w:docPartObj>
        <w:docPartGallery w:val="Page Numbers (Top of Page)"/>
        <w:docPartUnique/>
      </w:docPartObj>
    </w:sdtPr>
    <w:sdtContent>
      <w:p w:rsidR="00F4314F" w:rsidRDefault="00F4314F">
        <w:pPr>
          <w:pStyle w:val="a4"/>
          <w:jc w:val="center"/>
        </w:pPr>
        <w:r w:rsidRPr="00CE44F0">
          <w:rPr>
            <w:sz w:val="24"/>
            <w:szCs w:val="24"/>
          </w:rPr>
          <w:fldChar w:fldCharType="begin"/>
        </w:r>
        <w:r w:rsidRPr="00CE44F0">
          <w:rPr>
            <w:sz w:val="24"/>
            <w:szCs w:val="24"/>
          </w:rPr>
          <w:instrText xml:space="preserve"> PAGE   \* MERGEFORMAT </w:instrText>
        </w:r>
        <w:r w:rsidRPr="00CE44F0">
          <w:rPr>
            <w:sz w:val="24"/>
            <w:szCs w:val="24"/>
          </w:rPr>
          <w:fldChar w:fldCharType="separate"/>
        </w:r>
        <w:r w:rsidR="00650B09">
          <w:rPr>
            <w:noProof/>
            <w:sz w:val="24"/>
            <w:szCs w:val="24"/>
          </w:rPr>
          <w:t>3</w:t>
        </w:r>
        <w:r w:rsidRPr="00CE44F0">
          <w:rPr>
            <w:sz w:val="24"/>
            <w:szCs w:val="24"/>
          </w:rPr>
          <w:fldChar w:fldCharType="end"/>
        </w:r>
      </w:p>
    </w:sdtContent>
  </w:sdt>
  <w:p w:rsidR="00F4314F" w:rsidRDefault="00F4314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09" w:rsidRDefault="00650B0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56D5F"/>
    <w:multiLevelType w:val="hybridMultilevel"/>
    <w:tmpl w:val="F95A8436"/>
    <w:lvl w:ilvl="0" w:tplc="75FCD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E9B6543"/>
    <w:multiLevelType w:val="hybridMultilevel"/>
    <w:tmpl w:val="58EA68D0"/>
    <w:lvl w:ilvl="0" w:tplc="B264576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20E52D0"/>
    <w:multiLevelType w:val="hybridMultilevel"/>
    <w:tmpl w:val="2CD44D24"/>
    <w:lvl w:ilvl="0" w:tplc="4CA8530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2C4502B"/>
    <w:multiLevelType w:val="hybridMultilevel"/>
    <w:tmpl w:val="5D804F24"/>
    <w:lvl w:ilvl="0" w:tplc="1602CC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461C45"/>
    <w:rsid w:val="0000674D"/>
    <w:rsid w:val="000410EB"/>
    <w:rsid w:val="00050602"/>
    <w:rsid w:val="00070EC0"/>
    <w:rsid w:val="000B1C68"/>
    <w:rsid w:val="000C7E71"/>
    <w:rsid w:val="0011087B"/>
    <w:rsid w:val="00115474"/>
    <w:rsid w:val="00166D4C"/>
    <w:rsid w:val="001675E2"/>
    <w:rsid w:val="00176CD0"/>
    <w:rsid w:val="00194CC3"/>
    <w:rsid w:val="001E76D5"/>
    <w:rsid w:val="001E7E0F"/>
    <w:rsid w:val="001F0B53"/>
    <w:rsid w:val="001F1D5A"/>
    <w:rsid w:val="00202D85"/>
    <w:rsid w:val="002503AF"/>
    <w:rsid w:val="002508E6"/>
    <w:rsid w:val="00254B33"/>
    <w:rsid w:val="0026212C"/>
    <w:rsid w:val="00276CBC"/>
    <w:rsid w:val="0029130B"/>
    <w:rsid w:val="002953F1"/>
    <w:rsid w:val="002D7FF1"/>
    <w:rsid w:val="002E3375"/>
    <w:rsid w:val="002E7643"/>
    <w:rsid w:val="002F0536"/>
    <w:rsid w:val="00310A35"/>
    <w:rsid w:val="0032534B"/>
    <w:rsid w:val="00353C1F"/>
    <w:rsid w:val="0036535F"/>
    <w:rsid w:val="003847A0"/>
    <w:rsid w:val="00386342"/>
    <w:rsid w:val="00392BE0"/>
    <w:rsid w:val="003A2574"/>
    <w:rsid w:val="003C75F0"/>
    <w:rsid w:val="003D237E"/>
    <w:rsid w:val="0043768A"/>
    <w:rsid w:val="00461C45"/>
    <w:rsid w:val="004720EF"/>
    <w:rsid w:val="00474F0E"/>
    <w:rsid w:val="004A1F27"/>
    <w:rsid w:val="004E725F"/>
    <w:rsid w:val="004F5FDA"/>
    <w:rsid w:val="005652DB"/>
    <w:rsid w:val="00565E3E"/>
    <w:rsid w:val="00571EAF"/>
    <w:rsid w:val="00591169"/>
    <w:rsid w:val="00591C96"/>
    <w:rsid w:val="005C78FD"/>
    <w:rsid w:val="005E16F8"/>
    <w:rsid w:val="005E1B8E"/>
    <w:rsid w:val="005E756F"/>
    <w:rsid w:val="00607942"/>
    <w:rsid w:val="00607CC8"/>
    <w:rsid w:val="00612BE5"/>
    <w:rsid w:val="0063743B"/>
    <w:rsid w:val="00650B09"/>
    <w:rsid w:val="0068254A"/>
    <w:rsid w:val="006833AA"/>
    <w:rsid w:val="00694993"/>
    <w:rsid w:val="006A7FA5"/>
    <w:rsid w:val="006D765D"/>
    <w:rsid w:val="006F7EB4"/>
    <w:rsid w:val="00720682"/>
    <w:rsid w:val="00750BB8"/>
    <w:rsid w:val="007711A2"/>
    <w:rsid w:val="007714ED"/>
    <w:rsid w:val="0077157E"/>
    <w:rsid w:val="007728A2"/>
    <w:rsid w:val="00776D0E"/>
    <w:rsid w:val="007B72A9"/>
    <w:rsid w:val="007E4BC5"/>
    <w:rsid w:val="007F692C"/>
    <w:rsid w:val="00800E84"/>
    <w:rsid w:val="00806275"/>
    <w:rsid w:val="0086578A"/>
    <w:rsid w:val="00877E6C"/>
    <w:rsid w:val="00892A34"/>
    <w:rsid w:val="008C4A8E"/>
    <w:rsid w:val="008E7CCD"/>
    <w:rsid w:val="008F1E71"/>
    <w:rsid w:val="00916491"/>
    <w:rsid w:val="0092491D"/>
    <w:rsid w:val="00932831"/>
    <w:rsid w:val="009453C9"/>
    <w:rsid w:val="0097244E"/>
    <w:rsid w:val="009809AE"/>
    <w:rsid w:val="009A6219"/>
    <w:rsid w:val="009B3883"/>
    <w:rsid w:val="00A83650"/>
    <w:rsid w:val="00AA4F38"/>
    <w:rsid w:val="00AB375D"/>
    <w:rsid w:val="00AE656A"/>
    <w:rsid w:val="00AE747F"/>
    <w:rsid w:val="00B10E47"/>
    <w:rsid w:val="00B12579"/>
    <w:rsid w:val="00B16A43"/>
    <w:rsid w:val="00B34348"/>
    <w:rsid w:val="00B53B1F"/>
    <w:rsid w:val="00BA650A"/>
    <w:rsid w:val="00BD69D4"/>
    <w:rsid w:val="00BE1A3C"/>
    <w:rsid w:val="00BE6403"/>
    <w:rsid w:val="00BF58E6"/>
    <w:rsid w:val="00C0747C"/>
    <w:rsid w:val="00C07DBA"/>
    <w:rsid w:val="00C134BF"/>
    <w:rsid w:val="00C13F0C"/>
    <w:rsid w:val="00C3609E"/>
    <w:rsid w:val="00C4029E"/>
    <w:rsid w:val="00C407D2"/>
    <w:rsid w:val="00C512A2"/>
    <w:rsid w:val="00C56A8B"/>
    <w:rsid w:val="00C638BD"/>
    <w:rsid w:val="00CA6859"/>
    <w:rsid w:val="00CC1713"/>
    <w:rsid w:val="00CD7177"/>
    <w:rsid w:val="00CE44F0"/>
    <w:rsid w:val="00CE52DE"/>
    <w:rsid w:val="00CF2BE2"/>
    <w:rsid w:val="00D039CE"/>
    <w:rsid w:val="00D30A11"/>
    <w:rsid w:val="00D74904"/>
    <w:rsid w:val="00DC4088"/>
    <w:rsid w:val="00DD77D9"/>
    <w:rsid w:val="00DE226B"/>
    <w:rsid w:val="00DF42F9"/>
    <w:rsid w:val="00E309C7"/>
    <w:rsid w:val="00E5135E"/>
    <w:rsid w:val="00E8316B"/>
    <w:rsid w:val="00E940F7"/>
    <w:rsid w:val="00EA0557"/>
    <w:rsid w:val="00EC1F89"/>
    <w:rsid w:val="00ED35F6"/>
    <w:rsid w:val="00EF1EA5"/>
    <w:rsid w:val="00F003CF"/>
    <w:rsid w:val="00F005E9"/>
    <w:rsid w:val="00F04302"/>
    <w:rsid w:val="00F26A66"/>
    <w:rsid w:val="00F4314F"/>
    <w:rsid w:val="00F43839"/>
    <w:rsid w:val="00F702CD"/>
    <w:rsid w:val="00F81E20"/>
    <w:rsid w:val="00F86436"/>
    <w:rsid w:val="00F86476"/>
    <w:rsid w:val="00FA2796"/>
    <w:rsid w:val="00FA2ADD"/>
    <w:rsid w:val="00FA4049"/>
    <w:rsid w:val="00FB17AC"/>
    <w:rsid w:val="00FB5C85"/>
    <w:rsid w:val="00FD438B"/>
    <w:rsid w:val="00FE4B96"/>
    <w:rsid w:val="00FE665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7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609E"/>
    <w:pPr>
      <w:ind w:left="720"/>
      <w:contextualSpacing/>
    </w:pPr>
  </w:style>
  <w:style w:type="paragraph" w:styleId="a4">
    <w:name w:val="header"/>
    <w:basedOn w:val="a"/>
    <w:link w:val="a5"/>
    <w:uiPriority w:val="99"/>
    <w:unhideWhenUsed/>
    <w:rsid w:val="00CE44F0"/>
    <w:pPr>
      <w:tabs>
        <w:tab w:val="center" w:pos="4677"/>
        <w:tab w:val="right" w:pos="9355"/>
      </w:tabs>
    </w:pPr>
  </w:style>
  <w:style w:type="character" w:customStyle="1" w:styleId="a5">
    <w:name w:val="Верхний колонтитул Знак"/>
    <w:basedOn w:val="a0"/>
    <w:link w:val="a4"/>
    <w:uiPriority w:val="99"/>
    <w:rsid w:val="00CE44F0"/>
  </w:style>
  <w:style w:type="paragraph" w:styleId="a6">
    <w:name w:val="footer"/>
    <w:basedOn w:val="a"/>
    <w:link w:val="a7"/>
    <w:uiPriority w:val="99"/>
    <w:semiHidden/>
    <w:unhideWhenUsed/>
    <w:rsid w:val="00CE44F0"/>
    <w:pPr>
      <w:tabs>
        <w:tab w:val="center" w:pos="4677"/>
        <w:tab w:val="right" w:pos="9355"/>
      </w:tabs>
    </w:pPr>
  </w:style>
  <w:style w:type="character" w:customStyle="1" w:styleId="a7">
    <w:name w:val="Нижний колонтитул Знак"/>
    <w:basedOn w:val="a0"/>
    <w:link w:val="a6"/>
    <w:uiPriority w:val="99"/>
    <w:semiHidden/>
    <w:rsid w:val="00CE44F0"/>
  </w:style>
  <w:style w:type="paragraph" w:styleId="a8">
    <w:name w:val="Balloon Text"/>
    <w:basedOn w:val="a"/>
    <w:link w:val="a9"/>
    <w:uiPriority w:val="99"/>
    <w:semiHidden/>
    <w:unhideWhenUsed/>
    <w:rsid w:val="00C512A2"/>
    <w:rPr>
      <w:rFonts w:ascii="Tahoma" w:hAnsi="Tahoma" w:cs="Tahoma"/>
      <w:sz w:val="16"/>
      <w:szCs w:val="16"/>
    </w:rPr>
  </w:style>
  <w:style w:type="character" w:customStyle="1" w:styleId="a9">
    <w:name w:val="Текст выноски Знак"/>
    <w:basedOn w:val="a0"/>
    <w:link w:val="a8"/>
    <w:uiPriority w:val="99"/>
    <w:semiHidden/>
    <w:rsid w:val="00C512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07F2-A393-401E-9EDA-9990B61FA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3</Pages>
  <Words>836</Words>
  <Characters>4770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КИА</dc:creator>
  <cp:lastModifiedBy>user47</cp:lastModifiedBy>
  <cp:revision>20</cp:revision>
  <cp:lastPrinted>2013-01-15T09:34:00Z</cp:lastPrinted>
  <dcterms:created xsi:type="dcterms:W3CDTF">2012-12-20T07:08:00Z</dcterms:created>
  <dcterms:modified xsi:type="dcterms:W3CDTF">2013-02-19T09:28:00Z</dcterms:modified>
</cp:coreProperties>
</file>